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7B" w:rsidRPr="00E41B91" w:rsidRDefault="0032277B" w:rsidP="0032277B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2277B" w:rsidRPr="00E41B91" w:rsidTr="00B0343E">
        <w:trPr>
          <w:trHeight w:val="773"/>
        </w:trPr>
        <w:tc>
          <w:tcPr>
            <w:tcW w:w="9721" w:type="dxa"/>
            <w:shd w:val="clear" w:color="auto" w:fill="auto"/>
          </w:tcPr>
          <w:p w:rsidR="0032277B" w:rsidRPr="00E41B91" w:rsidRDefault="0032277B" w:rsidP="00B0343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2277B" w:rsidRPr="00E41B91" w:rsidRDefault="0032277B" w:rsidP="00B0343E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32277B" w:rsidRPr="00E41B91" w:rsidRDefault="0032277B" w:rsidP="00B0343E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32277B" w:rsidRPr="00E41B91" w:rsidRDefault="005922E7" w:rsidP="0032277B">
      <w:pPr>
        <w:rPr>
          <w:b/>
          <w:lang w:val="uk-UA"/>
        </w:rPr>
      </w:pPr>
      <w:r w:rsidRPr="005922E7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<v:fill o:detectmouseclick="t"/>
          </v:line>
        </w:pict>
      </w:r>
    </w:p>
    <w:p w:rsidR="0032277B" w:rsidRPr="00E41B91" w:rsidRDefault="0032277B" w:rsidP="0032277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32277B" w:rsidRPr="00E41B91" w:rsidRDefault="0032277B" w:rsidP="0032277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2277B" w:rsidRPr="00EA4B83" w:rsidRDefault="0032277B" w:rsidP="0032277B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 затвердження умов оренди</w:t>
      </w:r>
      <w:r w:rsidR="007E109F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A633C8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нежитлового приміщення площею 200 кв.м. по вул. Кичиг</w:t>
      </w:r>
      <w:r w:rsidR="00D90707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="00A633C8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r w:rsidR="00D90707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="00A633C8" w:rsidRPr="00EA4B8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Катюжанка Вишгородського району Київської області</w:t>
      </w:r>
    </w:p>
    <w:p w:rsidR="0032277B" w:rsidRPr="00EA4B83" w:rsidRDefault="0032277B" w:rsidP="0032277B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32277B" w:rsidRPr="00EA4B83" w:rsidRDefault="00D90707" w:rsidP="007E109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03 грудня </w:t>
      </w:r>
      <w:r w:rsidR="0032277B" w:rsidRPr="00EA4B83">
        <w:rPr>
          <w:rFonts w:ascii="Times New Roman" w:hAnsi="Times New Roman" w:cs="Times New Roman"/>
          <w:sz w:val="26"/>
          <w:szCs w:val="26"/>
          <w:lang w:val="uk-UA" w:eastAsia="uk-UA"/>
        </w:rPr>
        <w:t>2021 року</w:t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E109F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32277B" w:rsidRPr="00EA4B83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26153F">
        <w:rPr>
          <w:rFonts w:ascii="Times New Roman" w:hAnsi="Times New Roman" w:cs="Times New Roman"/>
          <w:sz w:val="26"/>
          <w:szCs w:val="26"/>
          <w:lang w:val="uk-UA" w:eastAsia="uk-UA"/>
        </w:rPr>
        <w:t>265</w:t>
      </w:r>
    </w:p>
    <w:p w:rsidR="0032277B" w:rsidRPr="00EA4B83" w:rsidRDefault="0032277B" w:rsidP="0032277B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32277B" w:rsidRPr="00EA4B83" w:rsidRDefault="0032277B" w:rsidP="007E109F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рішення Димерської селищної ради №</w:t>
      </w:r>
      <w:r w:rsidR="00951182" w:rsidRPr="00EA4B83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951182" w:rsidRPr="00EA4B83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="00CF6FE8">
        <w:rPr>
          <w:rFonts w:ascii="Times New Roman" w:hAnsi="Times New Roman" w:cs="Times New Roman"/>
          <w:bCs/>
          <w:sz w:val="26"/>
          <w:szCs w:val="26"/>
          <w:lang w:eastAsia="uk-UA"/>
        </w:rPr>
        <w:t xml:space="preserve"> 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«Про</w:t>
      </w:r>
      <w:r w:rsidR="00951182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оренду майна, що перебуває у комунальній власності Димерської селищної територіальної громади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», враховуючи </w:t>
      </w:r>
      <w:r w:rsidR="008A6AF7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висновок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про вартість </w:t>
      </w:r>
      <w:r w:rsidR="00757FFD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об’єкт</w:t>
      </w:r>
      <w:r w:rsidR="008A6AF7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а</w:t>
      </w:r>
      <w:r w:rsidR="00CF6FE8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8A6AF7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оцінки – нежитлової будівлі</w:t>
      </w:r>
      <w:r w:rsidR="004E159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площею 1703,3 кв.</w:t>
      </w:r>
      <w:r w:rsidR="00A633C8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м.</w:t>
      </w:r>
      <w:r w:rsidR="004E159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A633C8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 вул. Кичигіна</w:t>
      </w:r>
      <w:r w:rsidR="00D90707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="00A633C8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4E159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A633C8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Катюжанка Вишгородського району Київської області </w:t>
      </w:r>
      <w:r w:rsidR="00951182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</w:t>
      </w:r>
      <w:r w:rsidR="00A633C8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</w:t>
      </w:r>
      <w:r w:rsidR="00951182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уб’єктом оціночної діяльності ФОП Бондаренком Олегом Петровичем</w:t>
      </w:r>
      <w:r w:rsidR="008A6AF7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</w:t>
      </w:r>
      <w:r w:rsidR="0083541C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ст.</w:t>
      </w:r>
      <w:r w:rsidR="004E159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83541C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</w:t>
      </w:r>
      <w:r w:rsidR="0083541C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7E109F"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7E109F" w:rsidRPr="00EA4B83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7E109F" w:rsidRPr="00EA4B83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Закону України «Про місцеве самоврядування в Україні», </w:t>
      </w:r>
      <w:r w:rsidRPr="00EA4B83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32277B" w:rsidRPr="00EA4B83" w:rsidRDefault="0032277B" w:rsidP="0032277B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2277B" w:rsidRPr="00EA4B83" w:rsidRDefault="0032277B" w:rsidP="0032277B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EA4B83" w:rsidRPr="00EA4B83" w:rsidRDefault="00EA4B83" w:rsidP="0032277B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2277B" w:rsidRPr="00EA4B83" w:rsidRDefault="0032277B" w:rsidP="004E1594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</w:t>
      </w:r>
      <w:r w:rsidR="004E1594">
        <w:rPr>
          <w:rFonts w:ascii="Times New Roman" w:hAnsi="Times New Roman" w:cs="Times New Roman"/>
          <w:sz w:val="26"/>
          <w:szCs w:val="26"/>
          <w:lang w:val="uk-UA"/>
        </w:rPr>
        <w:t xml:space="preserve">нежитлового приміщення 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9148A8" w:rsidRPr="00EA4B83">
        <w:rPr>
          <w:rFonts w:ascii="Times New Roman" w:hAnsi="Times New Roman" w:cs="Times New Roman"/>
          <w:sz w:val="26"/>
          <w:szCs w:val="26"/>
          <w:lang w:val="uk-UA"/>
        </w:rPr>
        <w:t>200</w:t>
      </w:r>
      <w:r w:rsidR="006A2CB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кв.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 м.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 по вул. Кич</w:t>
      </w:r>
      <w:r w:rsidR="00757FFD" w:rsidRPr="00EA4B83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гіна, 5-А в с.</w:t>
      </w:r>
      <w:r w:rsidR="004E15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Катюжанка Вишгородського району Київської області (Додаток 1).</w:t>
      </w:r>
    </w:p>
    <w:p w:rsidR="00E57DFE" w:rsidRPr="00EA4B83" w:rsidRDefault="00E57DFE" w:rsidP="004E1594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sz w:val="26"/>
          <w:szCs w:val="26"/>
          <w:lang w:val="uk-UA"/>
        </w:rPr>
        <w:t>Оголосити аукціон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 на оренду</w:t>
      </w:r>
      <w:r w:rsidR="004E15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нежитлово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>го</w:t>
      </w:r>
      <w:r w:rsidR="004E15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 xml:space="preserve"> 200 кв. м. 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>по вул. Кичигіна, 5-А в с.</w:t>
      </w:r>
      <w:r w:rsidR="004E159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633C8" w:rsidRPr="00EA4B83">
        <w:rPr>
          <w:rFonts w:ascii="Times New Roman" w:hAnsi="Times New Roman" w:cs="Times New Roman"/>
          <w:sz w:val="26"/>
          <w:szCs w:val="26"/>
          <w:lang w:val="uk-UA"/>
        </w:rPr>
        <w:t>Катюжанка Вишгородського району Київської області.</w:t>
      </w:r>
    </w:p>
    <w:p w:rsidR="007E109F" w:rsidRPr="00EA4B83" w:rsidRDefault="007E109F" w:rsidP="007C2339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color w:val="000000"/>
          <w:sz w:val="26"/>
          <w:szCs w:val="26"/>
          <w:lang w:val="uk-UA"/>
        </w:rPr>
        <w:t>В</w:t>
      </w:r>
      <w:r w:rsidRPr="00EA4B8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Pr="00EA4B8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2277B" w:rsidRPr="00EA4B83" w:rsidRDefault="0032277B" w:rsidP="007C2339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відділ архітектури, житлово-комунального господарства,комунальної власності, благоустрою та охорони навколишнього середовища Димерської селищної ради.</w:t>
      </w:r>
    </w:p>
    <w:p w:rsidR="0032277B" w:rsidRPr="00EA4B83" w:rsidRDefault="0032277B" w:rsidP="0032277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A4B83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32277B" w:rsidRPr="00EA4B83" w:rsidRDefault="0032277B" w:rsidP="0032277B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06302" w:rsidRDefault="00A06302" w:rsidP="00A06302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1" w:name="_Hlk89248933"/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32277B" w:rsidRPr="00EA4B83" w:rsidRDefault="00A06302" w:rsidP="00A06302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bookmarkEnd w:id="1"/>
    <w:p w:rsidR="0032277B" w:rsidRPr="00EA4B83" w:rsidRDefault="0032277B" w:rsidP="0032277B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5C4F" w:rsidRPr="00EA4B83" w:rsidRDefault="00445C4F">
      <w:pPr>
        <w:rPr>
          <w:sz w:val="26"/>
          <w:szCs w:val="26"/>
        </w:rPr>
      </w:pPr>
    </w:p>
    <w:p w:rsidR="00E57DFE" w:rsidRPr="00EA4B83" w:rsidRDefault="00E57DFE">
      <w:pPr>
        <w:rPr>
          <w:sz w:val="26"/>
          <w:szCs w:val="26"/>
        </w:rPr>
      </w:pPr>
    </w:p>
    <w:p w:rsidR="00E57DFE" w:rsidRPr="00EA4B83" w:rsidRDefault="00E57DFE">
      <w:pPr>
        <w:rPr>
          <w:sz w:val="26"/>
          <w:szCs w:val="26"/>
        </w:rPr>
      </w:pPr>
    </w:p>
    <w:p w:rsidR="004E1594" w:rsidRDefault="004E1594" w:rsidP="002E7BB9">
      <w:pPr>
        <w:pStyle w:val="ab"/>
        <w:jc w:val="right"/>
        <w:rPr>
          <w:color w:val="000000"/>
          <w:sz w:val="26"/>
          <w:szCs w:val="26"/>
          <w:lang w:val="uk-UA"/>
        </w:rPr>
      </w:pPr>
    </w:p>
    <w:p w:rsidR="002E7BB9" w:rsidRPr="00EA4B83" w:rsidRDefault="002E7BB9" w:rsidP="002E7BB9">
      <w:pPr>
        <w:pStyle w:val="ab"/>
        <w:jc w:val="right"/>
        <w:rPr>
          <w:color w:val="000000"/>
          <w:sz w:val="26"/>
          <w:szCs w:val="26"/>
          <w:lang w:val="uk-UA"/>
        </w:rPr>
      </w:pPr>
      <w:r w:rsidRPr="00EA4B83">
        <w:rPr>
          <w:color w:val="000000"/>
          <w:sz w:val="26"/>
          <w:szCs w:val="26"/>
          <w:lang w:val="uk-UA"/>
        </w:rPr>
        <w:t>Додаток 1</w:t>
      </w:r>
    </w:p>
    <w:p w:rsidR="004E1594" w:rsidRDefault="004E1594" w:rsidP="002E7BB9">
      <w:pPr>
        <w:pStyle w:val="ab"/>
        <w:jc w:val="right"/>
        <w:rPr>
          <w:b/>
          <w:color w:val="000000"/>
          <w:sz w:val="26"/>
          <w:szCs w:val="26"/>
          <w:lang w:val="uk-UA"/>
        </w:rPr>
      </w:pPr>
    </w:p>
    <w:p w:rsidR="002E7BB9" w:rsidRPr="00EA4B83" w:rsidRDefault="002E7BB9" w:rsidP="002E7BB9">
      <w:pPr>
        <w:pStyle w:val="ab"/>
        <w:jc w:val="right"/>
        <w:rPr>
          <w:b/>
          <w:color w:val="000000"/>
          <w:sz w:val="26"/>
          <w:szCs w:val="26"/>
          <w:lang w:val="uk-UA"/>
        </w:rPr>
      </w:pPr>
      <w:r w:rsidRPr="00EA4B83">
        <w:rPr>
          <w:b/>
          <w:color w:val="000000"/>
          <w:sz w:val="26"/>
          <w:szCs w:val="26"/>
          <w:lang w:val="uk-UA"/>
        </w:rPr>
        <w:t>ЗАТВЕРДЖЕНО</w:t>
      </w:r>
    </w:p>
    <w:p w:rsidR="002E7BB9" w:rsidRPr="00EA4B83" w:rsidRDefault="002E7BB9" w:rsidP="002E7BB9">
      <w:pPr>
        <w:pStyle w:val="ab"/>
        <w:jc w:val="right"/>
        <w:rPr>
          <w:color w:val="000000"/>
          <w:sz w:val="26"/>
          <w:szCs w:val="26"/>
          <w:lang w:val="uk-UA"/>
        </w:rPr>
      </w:pPr>
      <w:r w:rsidRPr="00EA4B83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2E7BB9" w:rsidRPr="00EA4B83" w:rsidRDefault="002E7BB9" w:rsidP="002E7BB9">
      <w:pPr>
        <w:pStyle w:val="ab"/>
        <w:jc w:val="right"/>
        <w:rPr>
          <w:color w:val="000000"/>
          <w:sz w:val="26"/>
          <w:szCs w:val="26"/>
          <w:lang w:val="uk-UA"/>
        </w:rPr>
      </w:pPr>
      <w:r w:rsidRPr="00EA4B83">
        <w:rPr>
          <w:color w:val="000000"/>
          <w:sz w:val="26"/>
          <w:szCs w:val="26"/>
          <w:lang w:val="uk-UA"/>
        </w:rPr>
        <w:t>Димерської селищної ради</w:t>
      </w:r>
    </w:p>
    <w:p w:rsidR="002E7BB9" w:rsidRPr="00EA4B83" w:rsidRDefault="002E7BB9" w:rsidP="002E7BB9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Pr="00EA4B83">
        <w:rPr>
          <w:color w:val="000000"/>
          <w:sz w:val="26"/>
          <w:szCs w:val="26"/>
          <w:lang w:val="uk-UA"/>
        </w:rPr>
        <w:tab/>
      </w:r>
      <w:r w:rsidR="004E1594">
        <w:rPr>
          <w:color w:val="000000"/>
          <w:sz w:val="26"/>
          <w:szCs w:val="26"/>
          <w:lang w:val="uk-UA"/>
        </w:rPr>
        <w:tab/>
        <w:t>в</w:t>
      </w:r>
      <w:r w:rsidRPr="00EA4B83">
        <w:rPr>
          <w:color w:val="000000"/>
          <w:sz w:val="26"/>
          <w:szCs w:val="26"/>
          <w:lang w:val="uk-UA"/>
        </w:rPr>
        <w:t>ід</w:t>
      </w:r>
      <w:r w:rsidR="00DB294B" w:rsidRPr="00EA4B83">
        <w:rPr>
          <w:color w:val="000000"/>
          <w:sz w:val="26"/>
          <w:szCs w:val="26"/>
          <w:lang w:val="uk-UA"/>
        </w:rPr>
        <w:t xml:space="preserve"> 03</w:t>
      </w:r>
      <w:r w:rsidRPr="00EA4B83">
        <w:rPr>
          <w:color w:val="000000"/>
          <w:sz w:val="26"/>
          <w:szCs w:val="26"/>
          <w:lang w:val="uk-UA"/>
        </w:rPr>
        <w:t xml:space="preserve"> грудня 2021 року №</w:t>
      </w:r>
      <w:r w:rsidR="0026153F">
        <w:rPr>
          <w:color w:val="000000"/>
          <w:sz w:val="26"/>
          <w:szCs w:val="26"/>
          <w:lang w:val="uk-UA"/>
        </w:rPr>
        <w:t>265</w:t>
      </w:r>
    </w:p>
    <w:p w:rsidR="002E7BB9" w:rsidRPr="00EA4B83" w:rsidRDefault="002E7BB9" w:rsidP="00445C4F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445C4F" w:rsidRPr="00EA4B83" w:rsidRDefault="00445C4F" w:rsidP="00445C4F">
      <w:pPr>
        <w:pStyle w:val="10"/>
        <w:spacing w:after="0"/>
        <w:ind w:firstLine="0"/>
        <w:jc w:val="center"/>
        <w:rPr>
          <w:sz w:val="26"/>
          <w:szCs w:val="26"/>
        </w:rPr>
      </w:pPr>
      <w:r w:rsidRPr="00EA4B83">
        <w:rPr>
          <w:b/>
          <w:bCs/>
          <w:color w:val="000000"/>
          <w:sz w:val="26"/>
          <w:szCs w:val="26"/>
          <w:lang w:eastAsia="ru-RU" w:bidi="ru-RU"/>
        </w:rPr>
        <w:t xml:space="preserve">Умови, </w:t>
      </w:r>
      <w:r w:rsidRPr="00EA4B83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r w:rsidRPr="00EA4B83">
        <w:rPr>
          <w:b/>
          <w:bCs/>
          <w:color w:val="000000"/>
          <w:sz w:val="26"/>
          <w:szCs w:val="26"/>
          <w:lang w:eastAsia="ru-RU" w:bidi="ru-RU"/>
        </w:rPr>
        <w:t>умови</w:t>
      </w:r>
    </w:p>
    <w:p w:rsidR="00445C4F" w:rsidRPr="00EA4B83" w:rsidRDefault="00445C4F" w:rsidP="00445C4F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EA4B83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EA4B83">
        <w:rPr>
          <w:b/>
          <w:bCs/>
          <w:color w:val="000000"/>
          <w:sz w:val="26"/>
          <w:szCs w:val="26"/>
          <w:lang w:eastAsia="ru-RU" w:bidi="ru-RU"/>
        </w:rPr>
        <w:t>в оренду</w:t>
      </w:r>
      <w:r w:rsidR="001B150C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="000B5C44" w:rsidRPr="00EA4B83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661EE3" w:rsidRPr="00EA4B83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="000B5C44" w:rsidRPr="00EA4B83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EA4B83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="000B5C44" w:rsidRPr="00EA4B83">
        <w:rPr>
          <w:b/>
          <w:bCs/>
          <w:color w:val="000000"/>
          <w:sz w:val="26"/>
          <w:szCs w:val="26"/>
          <w:lang w:val="uk-UA" w:eastAsia="ru-RU" w:bidi="ru-RU"/>
        </w:rPr>
        <w:t>площею 200 м.кв. по вул. Кичиг</w:t>
      </w:r>
      <w:r w:rsidR="00565CBF" w:rsidRPr="00EA4B83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="000B5C44" w:rsidRPr="00EA4B83">
        <w:rPr>
          <w:b/>
          <w:bCs/>
          <w:color w:val="000000"/>
          <w:sz w:val="26"/>
          <w:szCs w:val="26"/>
          <w:lang w:val="uk-UA" w:eastAsia="ru-RU" w:bidi="ru-RU"/>
        </w:rPr>
        <w:t xml:space="preserve">на 5-А в с. </w:t>
      </w:r>
      <w:r w:rsidR="00554E02" w:rsidRPr="00EA4B83">
        <w:rPr>
          <w:b/>
          <w:bCs/>
          <w:color w:val="000000"/>
          <w:sz w:val="26"/>
          <w:szCs w:val="26"/>
          <w:lang w:val="uk-UA" w:eastAsia="ru-RU" w:bidi="ru-RU"/>
        </w:rPr>
        <w:t>Катюжанка Вишгородського району Київської області</w:t>
      </w:r>
    </w:p>
    <w:p w:rsidR="00445C4F" w:rsidRPr="00EA4B83" w:rsidRDefault="00445C4F">
      <w:pPr>
        <w:rPr>
          <w:sz w:val="26"/>
          <w:szCs w:val="26"/>
        </w:rPr>
      </w:pPr>
    </w:p>
    <w:p w:rsidR="00445C4F" w:rsidRPr="00EA4B83" w:rsidRDefault="00445C4F">
      <w:pPr>
        <w:rPr>
          <w:sz w:val="26"/>
          <w:szCs w:val="26"/>
        </w:rPr>
      </w:pPr>
    </w:p>
    <w:tbl>
      <w:tblPr>
        <w:tblStyle w:val="aa"/>
        <w:tblW w:w="9346" w:type="dxa"/>
        <w:tblLook w:val="04A0"/>
      </w:tblPr>
      <w:tblGrid>
        <w:gridCol w:w="2718"/>
        <w:gridCol w:w="6628"/>
      </w:tblGrid>
      <w:tr w:rsidR="00554E02" w:rsidRPr="00EA4B83" w:rsidTr="00206103">
        <w:tc>
          <w:tcPr>
            <w:tcW w:w="2718" w:type="dxa"/>
          </w:tcPr>
          <w:p w:rsidR="00554E02" w:rsidRPr="00EA4B83" w:rsidRDefault="00554E02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554E02" w:rsidRPr="00EA4B83" w:rsidRDefault="00554E02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Оренда </w:t>
            </w:r>
            <w:r w:rsidR="00206103"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нежитлово</w:t>
            </w:r>
            <w:r w:rsidR="00A633C8"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го</w:t>
            </w:r>
            <w:r w:rsidR="001B150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A633C8"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200 кв. м. </w:t>
            </w:r>
            <w:r w:rsidR="00A633C8"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 вул. Кичигіна, 5-А в с.</w:t>
            </w:r>
            <w:r w:rsidR="001B150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A633C8"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 Вишгородського району Київської області.</w:t>
            </w:r>
          </w:p>
        </w:tc>
      </w:tr>
      <w:tr w:rsidR="00554E02" w:rsidRPr="00EA4B83" w:rsidTr="00206103">
        <w:tc>
          <w:tcPr>
            <w:tcW w:w="2718" w:type="dxa"/>
          </w:tcPr>
          <w:p w:rsidR="00554E02" w:rsidRPr="00EA4B83" w:rsidRDefault="00554E02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554E02" w:rsidRPr="00EA4B83" w:rsidRDefault="00554E02" w:rsidP="00542D62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Димерської селищної ради 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21 жовтня 2021 року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EA4B83">
              <w:rPr>
                <w:rFonts w:ascii="Times New Roman" w:hAnsi="Times New Roman" w:cs="Times New Roman"/>
                <w:sz w:val="26"/>
                <w:szCs w:val="26"/>
              </w:rPr>
              <w:t>Про оренду майна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що перебуває у комунальній власності Димерської селищної територіальної громади».</w:t>
            </w:r>
          </w:p>
        </w:tc>
      </w:tr>
      <w:tr w:rsidR="00554E02" w:rsidRPr="00EA4B83" w:rsidTr="00206103">
        <w:tc>
          <w:tcPr>
            <w:tcW w:w="2718" w:type="dxa"/>
          </w:tcPr>
          <w:p w:rsidR="00554E02" w:rsidRPr="00EA4B83" w:rsidRDefault="00554E02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554E02" w:rsidRPr="00EA4B83" w:rsidRDefault="00554E02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Димерська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="002C2167" w:rsidRPr="00EA4B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554E02" w:rsidRPr="00EA4B83" w:rsidTr="00206103">
        <w:tc>
          <w:tcPr>
            <w:tcW w:w="2718" w:type="dxa"/>
          </w:tcPr>
          <w:p w:rsidR="00206103" w:rsidRPr="00EA4B83" w:rsidRDefault="00554E02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554E02" w:rsidRPr="00EA4B83" w:rsidRDefault="00206103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</w:t>
            </w:r>
            <w:r w:rsidR="00554E02"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аадреса балансоутримувача</w:t>
            </w:r>
          </w:p>
        </w:tc>
        <w:tc>
          <w:tcPr>
            <w:tcW w:w="6628" w:type="dxa"/>
          </w:tcPr>
          <w:p w:rsidR="00554E02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Димерська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="002C2167" w:rsidRPr="00EA4B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292779" w:rsidRPr="00CF6FE8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292779" w:rsidRPr="00EA4B83" w:rsidRDefault="00A633C8" w:rsidP="00542D62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</w:t>
            </w:r>
            <w:r w:rsidR="00292779"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озміщен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е</w:t>
            </w:r>
            <w:r w:rsidR="00292779"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 на ІІ повер</w:t>
            </w:r>
            <w:bookmarkStart w:id="2" w:name="n137"/>
            <w:bookmarkEnd w:id="2"/>
            <w:r w:rsidR="00292779"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сі двоповерхової будівлі 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та</w:t>
            </w:r>
            <w:r w:rsidR="00292779"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 складається з 10 приміщень згідно даних технічного паспорту: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1) «№203» приміщення площею 48,9 м.кв.      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2) «№204» приміщення площею 47,9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3) «№205» приміщення площею 17,1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4) «№216» приміщення площею 47,4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5) «№217» санвузол площею 14,3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6) «№218» санвузол площею 2,6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7) «№219» приміщення площею 2,6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8) «№220» приміщення площею 2,4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9) «№221» приміщення площею 2,6 м.кв.;</w:t>
            </w:r>
          </w:p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10) «№222» санвузол площею 14,2 м.кв.;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292779" w:rsidRPr="00EA4B83" w:rsidRDefault="00AD18E0" w:rsidP="00542D62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color w:val="000000" w:themeColor="text1"/>
                <w:sz w:val="26"/>
                <w:szCs w:val="26"/>
                <w:lang w:val="uk-UA"/>
              </w:rPr>
              <w:t>756 120</w:t>
            </w:r>
            <w:r w:rsidR="00B674EA" w:rsidRPr="00EA4B83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292779" w:rsidRPr="00EA4B83" w:rsidTr="00206103">
        <w:tc>
          <w:tcPr>
            <w:tcW w:w="2718" w:type="dxa"/>
            <w:vAlign w:val="bottom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292779" w:rsidRPr="00EA4B83" w:rsidRDefault="00206103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7561,20</w:t>
            </w:r>
            <w:r w:rsidR="00292779"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1B150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EA4B83">
              <w:rPr>
                <w:rFonts w:ascii="Times New Roman" w:hAnsi="Times New Roman" w:cs="Times New Roman"/>
                <w:sz w:val="26"/>
                <w:szCs w:val="26"/>
              </w:rPr>
              <w:t>спортивних</w:t>
            </w:r>
            <w:r w:rsidR="001B150C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EA4B83">
              <w:rPr>
                <w:rFonts w:ascii="Times New Roman" w:hAnsi="Times New Roman" w:cs="Times New Roman"/>
                <w:sz w:val="26"/>
                <w:szCs w:val="26"/>
              </w:rPr>
              <w:t>клубів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r w:rsidRPr="00EA4B83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EA4B83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ітн</w:t>
            </w:r>
            <w:r w:rsidRPr="00EA4B83">
              <w:rPr>
                <w:rFonts w:ascii="Times New Roman" w:hAnsi="Times New Roman" w:cs="Times New Roman"/>
                <w:sz w:val="26"/>
                <w:szCs w:val="26"/>
              </w:rPr>
              <w:t>ес-центрів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292779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292779" w:rsidRPr="00EA4B83" w:rsidRDefault="00292779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292779" w:rsidRPr="00EA4B83" w:rsidTr="00206103">
        <w:tc>
          <w:tcPr>
            <w:tcW w:w="2718" w:type="dxa"/>
          </w:tcPr>
          <w:p w:rsidR="00292779" w:rsidRPr="00EA4B83" w:rsidRDefault="00542D62" w:rsidP="00206103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</w:t>
            </w:r>
            <w:r w:rsidR="009B26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о умови, на яких проводиться аук</w:t>
            </w: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542D62" w:rsidRPr="00EA4B83" w:rsidRDefault="00542D62" w:rsidP="00542D62">
            <w:pPr>
              <w:pStyle w:val="a5"/>
              <w:jc w:val="both"/>
              <w:rPr>
                <w:sz w:val="26"/>
                <w:szCs w:val="26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аукціону 1% стартової орендної плати </w:t>
            </w:r>
            <w:r w:rsidR="002E7BB9" w:rsidRPr="00EA4B83">
              <w:rPr>
                <w:color w:val="000000"/>
                <w:sz w:val="26"/>
                <w:szCs w:val="26"/>
                <w:lang w:val="uk-UA" w:eastAsia="uk-UA" w:bidi="uk-UA"/>
              </w:rPr>
              <w:t>–75,60</w:t>
            </w: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542D62" w:rsidRPr="00EA4B83" w:rsidRDefault="00542D62" w:rsidP="00542D62">
            <w:pPr>
              <w:pStyle w:val="a5"/>
              <w:jc w:val="both"/>
              <w:rPr>
                <w:sz w:val="26"/>
                <w:szCs w:val="26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 xml:space="preserve">Розмір гарантійного внеску </w:t>
            </w:r>
            <w:r w:rsidR="002E7BB9" w:rsidRPr="00EA4B83">
              <w:rPr>
                <w:color w:val="000000"/>
                <w:sz w:val="26"/>
                <w:szCs w:val="26"/>
                <w:lang w:val="uk-UA" w:eastAsia="uk-UA" w:bidi="uk-UA"/>
              </w:rPr>
              <w:t>–15 122,4</w:t>
            </w: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292779" w:rsidRPr="00EA4B83" w:rsidRDefault="00542D62" w:rsidP="00542D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542D62" w:rsidRPr="00EA4B83" w:rsidTr="00206103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542D62" w:rsidRPr="00EA4B83" w:rsidRDefault="00542D62" w:rsidP="009148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A4B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Додаткові умови оренди</w:t>
            </w:r>
          </w:p>
        </w:tc>
      </w:tr>
      <w:tr w:rsidR="00542D62" w:rsidRPr="00EA4B83" w:rsidTr="00206103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83541C" w:rsidRPr="00EA4B83" w:rsidRDefault="0083541C" w:rsidP="0083541C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83541C" w:rsidRPr="00EA4B83" w:rsidRDefault="0083541C" w:rsidP="0083541C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83541C" w:rsidRPr="00EA4B83" w:rsidRDefault="0083541C" w:rsidP="0083541C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83541C" w:rsidRPr="00EA4B83" w:rsidRDefault="0083541C" w:rsidP="0083541C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1B150C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EA4B83">
              <w:rPr>
                <w:color w:val="000000"/>
                <w:sz w:val="26"/>
                <w:szCs w:val="26"/>
                <w:lang w:val="uk-UA" w:eastAsia="uk-UA" w:bidi="uk-UA"/>
              </w:rPr>
              <w:t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Димерської селищної територіальної громади;</w:t>
            </w:r>
          </w:p>
          <w:p w:rsidR="00542D62" w:rsidRPr="00EA4B83" w:rsidRDefault="0083541C" w:rsidP="0083541C">
            <w:pPr>
              <w:pStyle w:val="a5"/>
              <w:jc w:val="both"/>
              <w:rPr>
                <w:sz w:val="26"/>
                <w:szCs w:val="26"/>
              </w:rPr>
            </w:pPr>
            <w:r w:rsidRPr="00EA4B83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3" w:name="_GoBack"/>
            <w:bookmarkEnd w:id="3"/>
          </w:p>
        </w:tc>
      </w:tr>
    </w:tbl>
    <w:p w:rsidR="00445C4F" w:rsidRPr="00EA4B83" w:rsidRDefault="00445C4F">
      <w:pPr>
        <w:rPr>
          <w:sz w:val="26"/>
          <w:szCs w:val="26"/>
        </w:rPr>
      </w:pPr>
    </w:p>
    <w:p w:rsidR="002E7BB9" w:rsidRPr="00EA4B83" w:rsidRDefault="002E7BB9">
      <w:pPr>
        <w:rPr>
          <w:sz w:val="26"/>
          <w:szCs w:val="26"/>
        </w:rPr>
      </w:pPr>
    </w:p>
    <w:p w:rsidR="002E7BB9" w:rsidRPr="001B150C" w:rsidRDefault="002E7BB9">
      <w:pPr>
        <w:rPr>
          <w:sz w:val="26"/>
          <w:szCs w:val="26"/>
          <w:lang w:val="uk-UA"/>
        </w:rPr>
      </w:pPr>
    </w:p>
    <w:p w:rsidR="002E7BB9" w:rsidRPr="00EA4B83" w:rsidRDefault="002E7BB9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2E7BB9" w:rsidRDefault="002E7BB9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1B150C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 </w:t>
      </w:r>
      <w:r w:rsidRPr="00EA4B83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2E7BB9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8D4450" w:rsidRDefault="008D4450" w:rsidP="008D445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8D4450" w:rsidRDefault="008D4450" w:rsidP="008D4450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Pr="008D44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 затвердження умов оренди</w:t>
      </w:r>
      <w:r w:rsidRPr="008D445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200 кв.м. по вул. Кичигіна, 5-А в с. Катюжанка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 2021 №265</w:t>
      </w:r>
    </w:p>
    <w:p w:rsidR="008D4450" w:rsidRDefault="008D4450" w:rsidP="008D4450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bottomFromText="16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8D4450" w:rsidTr="008D4450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8D4450" w:rsidTr="008D445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4450" w:rsidTr="008D445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4450" w:rsidTr="008D4450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4450" w:rsidTr="008D4450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450" w:rsidRDefault="008D4450">
            <w:pPr>
              <w:spacing w:line="256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8D4450" w:rsidRDefault="008D4450" w:rsidP="008D4450">
      <w:pPr>
        <w:jc w:val="both"/>
        <w:rPr>
          <w:sz w:val="26"/>
          <w:szCs w:val="26"/>
          <w:lang w:val="uk-UA"/>
        </w:rPr>
      </w:pPr>
    </w:p>
    <w:p w:rsidR="008D4450" w:rsidRDefault="008D4450" w:rsidP="008D4450">
      <w:pPr>
        <w:rPr>
          <w:b/>
          <w:sz w:val="26"/>
          <w:szCs w:val="26"/>
          <w:lang w:val="uk-UA"/>
        </w:rPr>
      </w:pPr>
    </w:p>
    <w:p w:rsidR="008D4450" w:rsidRDefault="008D4450" w:rsidP="008D4450">
      <w:pPr>
        <w:rPr>
          <w:b/>
          <w:sz w:val="26"/>
          <w:szCs w:val="26"/>
          <w:lang w:val="uk-UA"/>
        </w:rPr>
      </w:pPr>
    </w:p>
    <w:p w:rsidR="008D4450" w:rsidRDefault="008D4450" w:rsidP="008D4450">
      <w:pPr>
        <w:rPr>
          <w:b/>
          <w:sz w:val="26"/>
          <w:szCs w:val="26"/>
          <w:lang w:val="uk-UA"/>
        </w:rPr>
      </w:pPr>
    </w:p>
    <w:p w:rsidR="008D4450" w:rsidRDefault="008D4450" w:rsidP="008D4450">
      <w:pPr>
        <w:rPr>
          <w:b/>
          <w:sz w:val="26"/>
          <w:szCs w:val="26"/>
          <w:lang w:val="uk-UA"/>
        </w:rPr>
      </w:pPr>
    </w:p>
    <w:p w:rsidR="008D4450" w:rsidRDefault="008D4450" w:rsidP="008D4450">
      <w:pPr>
        <w:rPr>
          <w:b/>
          <w:lang w:val="uk-UA"/>
        </w:rPr>
      </w:pPr>
    </w:p>
    <w:p w:rsidR="008D4450" w:rsidRDefault="008D4450" w:rsidP="008D4450">
      <w:pPr>
        <w:pStyle w:val="ab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8D4450" w:rsidRDefault="008D4450" w:rsidP="008D4450">
      <w:pPr>
        <w:pStyle w:val="ab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8D4450" w:rsidRDefault="008D4450" w:rsidP="008D4450"/>
    <w:p w:rsidR="008D4450" w:rsidRDefault="008D4450" w:rsidP="008D4450">
      <w:pPr>
        <w:rPr>
          <w:sz w:val="26"/>
          <w:szCs w:val="26"/>
        </w:rPr>
      </w:pPr>
    </w:p>
    <w:p w:rsidR="008D4450" w:rsidRDefault="008D4450" w:rsidP="008D4450">
      <w:pPr>
        <w:rPr>
          <w:sz w:val="26"/>
          <w:szCs w:val="26"/>
        </w:rPr>
      </w:pPr>
    </w:p>
    <w:p w:rsidR="008D4450" w:rsidRDefault="008D4450" w:rsidP="008D4450">
      <w:pPr>
        <w:rPr>
          <w:sz w:val="26"/>
          <w:szCs w:val="26"/>
        </w:rPr>
      </w:pPr>
    </w:p>
    <w:p w:rsidR="008D4450" w:rsidRDefault="008D4450" w:rsidP="008D4450">
      <w:pPr>
        <w:rPr>
          <w:sz w:val="26"/>
          <w:szCs w:val="26"/>
        </w:rPr>
      </w:pPr>
    </w:p>
    <w:p w:rsidR="008D4450" w:rsidRPr="00EA4B83" w:rsidRDefault="008D4450" w:rsidP="002E7BB9">
      <w:pPr>
        <w:rPr>
          <w:sz w:val="26"/>
          <w:szCs w:val="26"/>
        </w:rPr>
      </w:pPr>
    </w:p>
    <w:sectPr w:rsidR="008D4450" w:rsidRPr="00EA4B83" w:rsidSect="00391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C3C" w:rsidRDefault="00726C3C" w:rsidP="00445C4F">
      <w:r>
        <w:separator/>
      </w:r>
    </w:p>
  </w:endnote>
  <w:endnote w:type="continuationSeparator" w:id="1">
    <w:p w:rsidR="00726C3C" w:rsidRDefault="00726C3C" w:rsidP="00445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C3C" w:rsidRDefault="00726C3C" w:rsidP="00445C4F">
      <w:r>
        <w:separator/>
      </w:r>
    </w:p>
  </w:footnote>
  <w:footnote w:type="continuationSeparator" w:id="1">
    <w:p w:rsidR="00726C3C" w:rsidRDefault="00726C3C" w:rsidP="00445C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4D620440"/>
    <w:lvl w:ilvl="0" w:tplc="808CF882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77B"/>
    <w:rsid w:val="000336A5"/>
    <w:rsid w:val="00034C24"/>
    <w:rsid w:val="00081B86"/>
    <w:rsid w:val="000B5A55"/>
    <w:rsid w:val="000B5C44"/>
    <w:rsid w:val="000E016E"/>
    <w:rsid w:val="001B150C"/>
    <w:rsid w:val="00206103"/>
    <w:rsid w:val="0026153F"/>
    <w:rsid w:val="00273CD7"/>
    <w:rsid w:val="00292779"/>
    <w:rsid w:val="002C2167"/>
    <w:rsid w:val="002E7BB9"/>
    <w:rsid w:val="0032277B"/>
    <w:rsid w:val="003676A5"/>
    <w:rsid w:val="003911C0"/>
    <w:rsid w:val="00401328"/>
    <w:rsid w:val="00445C4F"/>
    <w:rsid w:val="004E1594"/>
    <w:rsid w:val="00542D62"/>
    <w:rsid w:val="00554E02"/>
    <w:rsid w:val="00565598"/>
    <w:rsid w:val="00565CBF"/>
    <w:rsid w:val="005922E7"/>
    <w:rsid w:val="005B4582"/>
    <w:rsid w:val="006169C3"/>
    <w:rsid w:val="00661EE3"/>
    <w:rsid w:val="006974CA"/>
    <w:rsid w:val="006A2CB4"/>
    <w:rsid w:val="00726C3C"/>
    <w:rsid w:val="00757FFD"/>
    <w:rsid w:val="007C2339"/>
    <w:rsid w:val="007E109F"/>
    <w:rsid w:val="007E7805"/>
    <w:rsid w:val="0083541C"/>
    <w:rsid w:val="008645B5"/>
    <w:rsid w:val="008A6AF7"/>
    <w:rsid w:val="008D4450"/>
    <w:rsid w:val="009148A8"/>
    <w:rsid w:val="009155C0"/>
    <w:rsid w:val="00951182"/>
    <w:rsid w:val="009B2683"/>
    <w:rsid w:val="009E74F5"/>
    <w:rsid w:val="00A06302"/>
    <w:rsid w:val="00A633C8"/>
    <w:rsid w:val="00A87726"/>
    <w:rsid w:val="00AD18E0"/>
    <w:rsid w:val="00B50C50"/>
    <w:rsid w:val="00B674EA"/>
    <w:rsid w:val="00B7012A"/>
    <w:rsid w:val="00BD7308"/>
    <w:rsid w:val="00BF49D2"/>
    <w:rsid w:val="00C1215A"/>
    <w:rsid w:val="00CB1BDF"/>
    <w:rsid w:val="00CC1132"/>
    <w:rsid w:val="00CF6FE8"/>
    <w:rsid w:val="00D027BF"/>
    <w:rsid w:val="00D90707"/>
    <w:rsid w:val="00DB294B"/>
    <w:rsid w:val="00DB5560"/>
    <w:rsid w:val="00E33417"/>
    <w:rsid w:val="00E42CC9"/>
    <w:rsid w:val="00E57DFE"/>
    <w:rsid w:val="00EA4B83"/>
    <w:rsid w:val="00EF5CA0"/>
    <w:rsid w:val="00F4088E"/>
    <w:rsid w:val="00FC1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7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2277B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445C4F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445C4F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445C4F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445C4F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445C4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445C4F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445C4F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445C4F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table" w:styleId="aa">
    <w:name w:val="Table Grid"/>
    <w:basedOn w:val="a1"/>
    <w:uiPriority w:val="39"/>
    <w:rsid w:val="00554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2E7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E109F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7E109F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15</cp:revision>
  <cp:lastPrinted>2021-12-06T13:30:00Z</cp:lastPrinted>
  <dcterms:created xsi:type="dcterms:W3CDTF">2021-12-02T09:58:00Z</dcterms:created>
  <dcterms:modified xsi:type="dcterms:W3CDTF">2021-12-06T13:30:00Z</dcterms:modified>
</cp:coreProperties>
</file>